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6ED9" w14:textId="401C3752" w:rsidR="00077597" w:rsidRPr="00077597" w:rsidRDefault="00077597" w:rsidP="00077597">
      <w:pPr>
        <w:ind w:right="141"/>
        <w:rPr>
          <w:rFonts w:ascii="Arial" w:hAnsi="Arial" w:cs="Arial"/>
          <w:sz w:val="40"/>
          <w:szCs w:val="40"/>
          <w:lang w:val="fr-FR"/>
        </w:rPr>
      </w:pPr>
      <w:bookmarkStart w:id="0" w:name="_Hlk524358910"/>
      <w:r w:rsidRPr="00077597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4754673D" wp14:editId="3133A4A9">
            <wp:simplePos x="0" y="0"/>
            <wp:positionH relativeFrom="column">
              <wp:posOffset>4284345</wp:posOffset>
            </wp:positionH>
            <wp:positionV relativeFrom="paragraph">
              <wp:posOffset>124460</wp:posOffset>
            </wp:positionV>
            <wp:extent cx="2088000" cy="846148"/>
            <wp:effectExtent l="76200" t="209550" r="64770" b="201930"/>
            <wp:wrapNone/>
            <wp:docPr id="8552868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28685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rot="20912737">
                      <a:off x="0" y="0"/>
                      <a:ext cx="2088000" cy="8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597">
        <w:rPr>
          <w:rFonts w:ascii="Arial" w:hAnsi="Arial" w:cs="Arial"/>
          <w:sz w:val="40"/>
          <w:szCs w:val="40"/>
          <w:lang w:val="fr-FR"/>
        </w:rPr>
        <w:t>PANNEAU RADIANT LUMINEUX</w:t>
      </w:r>
    </w:p>
    <w:p w14:paraId="60EE2C95" w14:textId="77777777" w:rsidR="00077597" w:rsidRPr="00077597" w:rsidRDefault="00077597" w:rsidP="00077597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077597">
        <w:rPr>
          <w:rFonts w:ascii="Arial" w:hAnsi="Arial" w:cs="Arial"/>
          <w:b/>
          <w:sz w:val="44"/>
          <w:szCs w:val="44"/>
          <w:lang w:val="fr-FR"/>
        </w:rPr>
        <w:t>RLGH2A</w:t>
      </w:r>
    </w:p>
    <w:p w14:paraId="2C314159" w14:textId="77777777" w:rsidR="00077597" w:rsidRPr="00077597" w:rsidRDefault="00077597" w:rsidP="00077597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78A4B86A" w14:textId="77777777" w:rsidR="00077597" w:rsidRPr="00077597" w:rsidRDefault="00077597" w:rsidP="00077597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077597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6243A67A" w14:textId="77777777" w:rsidR="00077597" w:rsidRPr="00077597" w:rsidRDefault="00077597" w:rsidP="00077597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58568CC8" w14:textId="77777777" w:rsidR="00077597" w:rsidRPr="00077597" w:rsidRDefault="00077597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077597">
        <w:rPr>
          <w:rFonts w:ascii="Arial" w:hAnsi="Arial" w:cs="Arial"/>
          <w:sz w:val="22"/>
          <w:szCs w:val="22"/>
          <w:lang w:val="fr-FR"/>
        </w:rPr>
        <w:t xml:space="preserve">Panneau Radiant Lumineux gaz RLGH2A de marque </w:t>
      </w:r>
      <w:r w:rsidRPr="00077597">
        <w:rPr>
          <w:rFonts w:ascii="Arial" w:hAnsi="Arial" w:cs="Arial"/>
          <w:b/>
          <w:sz w:val="22"/>
          <w:szCs w:val="22"/>
          <w:lang w:val="fr-FR"/>
        </w:rPr>
        <w:t>Gaz Industrie.</w:t>
      </w:r>
    </w:p>
    <w:p w14:paraId="0B63B52B" w14:textId="77777777" w:rsidR="00077597" w:rsidRDefault="00077597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1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843"/>
        <w:gridCol w:w="1843"/>
      </w:tblGrid>
      <w:tr w:rsidR="004C4F53" w:rsidRPr="00B003D1" w14:paraId="0763C2BC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36B5ED6F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C629430" w14:textId="6B059173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RLGH2A7</w:t>
            </w:r>
          </w:p>
        </w:tc>
        <w:tc>
          <w:tcPr>
            <w:tcW w:w="1843" w:type="dxa"/>
            <w:shd w:val="clear" w:color="auto" w:fill="auto"/>
          </w:tcPr>
          <w:p w14:paraId="6CDBDF9C" w14:textId="4472B5E5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RLGH2A10</w:t>
            </w:r>
          </w:p>
        </w:tc>
        <w:tc>
          <w:tcPr>
            <w:tcW w:w="1843" w:type="dxa"/>
            <w:shd w:val="clear" w:color="auto" w:fill="auto"/>
          </w:tcPr>
          <w:p w14:paraId="4A1E4C59" w14:textId="760CCC03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RLGH2A15</w:t>
            </w:r>
          </w:p>
        </w:tc>
      </w:tr>
      <w:tr w:rsidR="004C4F53" w:rsidRPr="00B003D1" w14:paraId="4E435B87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193255F4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83933" w14:textId="4430C7F1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71EEA" w14:textId="476AA0A1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9B220" w14:textId="1EB5831D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14,5</w:t>
            </w:r>
          </w:p>
        </w:tc>
      </w:tr>
      <w:tr w:rsidR="004C4F53" w:rsidRPr="00B003D1" w14:paraId="023CDDFC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091B2516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A64B4" w14:textId="558EC140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A63193" w14:textId="575EFC3A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88256" w14:textId="610DA69A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14,5</w:t>
            </w:r>
          </w:p>
        </w:tc>
      </w:tr>
      <w:tr w:rsidR="004C4F53" w:rsidRPr="00B003D1" w14:paraId="696BF81C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741CBD9F" w14:textId="77777777" w:rsidR="004C4F53" w:rsidRPr="008A6DDA" w:rsidRDefault="004C4F53" w:rsidP="004C4F53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37BFF" w14:textId="6ECAD2C2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&gt; 85,6%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89A29" w14:textId="1C0EC2E1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&gt; 85,6%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EFD66" w14:textId="0D4D567F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&gt; 85,6%</w:t>
            </w:r>
          </w:p>
        </w:tc>
      </w:tr>
      <w:tr w:rsidR="004C4F53" w:rsidRPr="00B003D1" w14:paraId="4E969A23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6E1A4401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FC18B" w14:textId="5F75CFC6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87,3%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0A99D" w14:textId="2BC3802A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87,5%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7EE1D" w14:textId="79DBC940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87,3%</w:t>
            </w:r>
          </w:p>
        </w:tc>
      </w:tr>
      <w:tr w:rsidR="004C4F53" w:rsidRPr="00B003D1" w14:paraId="5B4C05D2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02A4151F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701" w:type="dxa"/>
            <w:shd w:val="clear" w:color="auto" w:fill="auto"/>
          </w:tcPr>
          <w:p w14:paraId="6BCB0905" w14:textId="35F4D167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725FEF3" w14:textId="32874A57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7B2A40B" w14:textId="0AC8697E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</w:tc>
      </w:tr>
      <w:tr w:rsidR="004C4F53" w:rsidRPr="00B003D1" w14:paraId="06CC38DE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0E88429A" w14:textId="77777777" w:rsidR="004C4F53" w:rsidRPr="008A6DDA" w:rsidRDefault="004C4F53" w:rsidP="00090601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C6FC459" w14:textId="77777777" w:rsidR="004C4F53" w:rsidRPr="008A6DDA" w:rsidRDefault="004C4F53" w:rsidP="00090601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4C4F53" w:rsidRPr="00B003D1" w14:paraId="2DD98757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63AE4868" w14:textId="77777777" w:rsidR="004C4F53" w:rsidRPr="008A6DDA" w:rsidRDefault="004C4F53" w:rsidP="00090601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301C9A9E" w14:textId="77777777" w:rsidR="004C4F53" w:rsidRPr="008A6DDA" w:rsidRDefault="004C4F53" w:rsidP="00090601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4647B42" w14:textId="77777777" w:rsidR="004C4F53" w:rsidRPr="008A6DDA" w:rsidRDefault="004C4F53" w:rsidP="00090601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24 VA</w:t>
            </w:r>
          </w:p>
        </w:tc>
      </w:tr>
      <w:tr w:rsidR="004C4F53" w:rsidRPr="00B003D1" w14:paraId="2005B360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0D29F1D2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Longueur mm</w:t>
            </w:r>
          </w:p>
        </w:tc>
        <w:tc>
          <w:tcPr>
            <w:tcW w:w="1701" w:type="dxa"/>
            <w:shd w:val="clear" w:color="auto" w:fill="auto"/>
          </w:tcPr>
          <w:p w14:paraId="1D2EB745" w14:textId="61AC7AE8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593</w:t>
            </w:r>
          </w:p>
        </w:tc>
        <w:tc>
          <w:tcPr>
            <w:tcW w:w="1843" w:type="dxa"/>
            <w:shd w:val="clear" w:color="auto" w:fill="auto"/>
          </w:tcPr>
          <w:p w14:paraId="24398B77" w14:textId="1B88CD54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775</w:t>
            </w:r>
          </w:p>
        </w:tc>
        <w:tc>
          <w:tcPr>
            <w:tcW w:w="1843" w:type="dxa"/>
            <w:shd w:val="clear" w:color="auto" w:fill="auto"/>
          </w:tcPr>
          <w:p w14:paraId="4EA80CF3" w14:textId="491C2C5A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962</w:t>
            </w:r>
          </w:p>
        </w:tc>
      </w:tr>
      <w:tr w:rsidR="004C4F53" w:rsidRPr="00B003D1" w14:paraId="453463BC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15BF2F56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701" w:type="dxa"/>
            <w:shd w:val="clear" w:color="auto" w:fill="auto"/>
          </w:tcPr>
          <w:p w14:paraId="6287B854" w14:textId="66B1C52D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BB7504D" w14:textId="39AC2FB9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2904F06" w14:textId="776221F1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12</w:t>
            </w:r>
          </w:p>
        </w:tc>
      </w:tr>
    </w:tbl>
    <w:p w14:paraId="7A84CEC1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21923C5E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48DC465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EFF9BE7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22A0124C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2C5088F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787F2D28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35E357F" w14:textId="77777777" w:rsidR="0081714F" w:rsidRDefault="0081714F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A57F551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7F2590DA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3FAA2369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64E63655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3D0D9233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3F81F665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1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843"/>
        <w:gridCol w:w="1843"/>
      </w:tblGrid>
      <w:tr w:rsidR="004C4F53" w:rsidRPr="00B003D1" w14:paraId="4F6C1D0F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2B8793D1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0B3E8E33" w14:textId="61BF1C15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RLGH2A20</w:t>
            </w:r>
          </w:p>
        </w:tc>
        <w:tc>
          <w:tcPr>
            <w:tcW w:w="1843" w:type="dxa"/>
            <w:shd w:val="clear" w:color="auto" w:fill="auto"/>
          </w:tcPr>
          <w:p w14:paraId="79E1E2C3" w14:textId="0D55CBAE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RLGH2A30</w:t>
            </w:r>
          </w:p>
        </w:tc>
        <w:tc>
          <w:tcPr>
            <w:tcW w:w="1843" w:type="dxa"/>
            <w:shd w:val="clear" w:color="auto" w:fill="auto"/>
          </w:tcPr>
          <w:p w14:paraId="69C5416F" w14:textId="7D6987C7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RLGH2A60</w:t>
            </w:r>
          </w:p>
        </w:tc>
      </w:tr>
      <w:tr w:rsidR="004C4F53" w:rsidRPr="00B003D1" w14:paraId="41F65C1B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01A3AB35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BD329" w14:textId="7003D000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0D3F7" w14:textId="4D67EE93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A08AB6" w14:textId="38D9474A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62</w:t>
            </w:r>
          </w:p>
        </w:tc>
      </w:tr>
      <w:tr w:rsidR="004C4F53" w:rsidRPr="00B003D1" w14:paraId="03B6272C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2338588B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99314" w14:textId="0433E8C1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C4426" w14:textId="5FDC7DE3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F567F" w14:textId="42AAA848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62</w:t>
            </w:r>
          </w:p>
        </w:tc>
      </w:tr>
      <w:tr w:rsidR="004C4F53" w:rsidRPr="00B003D1" w14:paraId="56FEA85C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7E097F13" w14:textId="77777777" w:rsidR="004C4F53" w:rsidRPr="008A6DDA" w:rsidRDefault="004C4F53" w:rsidP="004C4F53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CEFAB" w14:textId="200489B6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&gt; 85,6%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33F07" w14:textId="1E8F79A6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&gt; 85,6%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75A318" w14:textId="3DE8EEF7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&gt; 85,6%</w:t>
            </w:r>
          </w:p>
        </w:tc>
      </w:tr>
      <w:tr w:rsidR="004C4F53" w:rsidRPr="00B003D1" w14:paraId="6D04F3A4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028DB229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86F1E" w14:textId="09C6583F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87,3%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B896D" w14:textId="7F678AFF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86,9%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3D592" w14:textId="05AB6546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86,2%</w:t>
            </w:r>
          </w:p>
        </w:tc>
      </w:tr>
      <w:tr w:rsidR="004C4F53" w:rsidRPr="00B003D1" w14:paraId="328E61A4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7203BDDB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701" w:type="dxa"/>
            <w:shd w:val="clear" w:color="auto" w:fill="auto"/>
          </w:tcPr>
          <w:p w14:paraId="14976E53" w14:textId="3B3B7A53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070320F" w14:textId="25A10993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B3D1D00" w14:textId="497972FD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</w:tc>
      </w:tr>
      <w:tr w:rsidR="004C4F53" w:rsidRPr="00B003D1" w14:paraId="669D1E8E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1B44A5D9" w14:textId="77777777" w:rsidR="004C4F53" w:rsidRPr="008A6DDA" w:rsidRDefault="004C4F53" w:rsidP="00090601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39B446F" w14:textId="77777777" w:rsidR="004C4F53" w:rsidRPr="008A6DDA" w:rsidRDefault="004C4F53" w:rsidP="00090601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4C4F53" w:rsidRPr="00B003D1" w14:paraId="19A3D35A" w14:textId="77777777" w:rsidTr="004C4F53">
        <w:trPr>
          <w:trHeight w:val="285"/>
        </w:trPr>
        <w:tc>
          <w:tcPr>
            <w:tcW w:w="4106" w:type="dxa"/>
            <w:shd w:val="clear" w:color="auto" w:fill="auto"/>
          </w:tcPr>
          <w:p w14:paraId="34AA0B52" w14:textId="77777777" w:rsidR="004C4F53" w:rsidRPr="008A6DDA" w:rsidRDefault="004C4F53" w:rsidP="00090601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7A812B8B" w14:textId="77777777" w:rsidR="004C4F53" w:rsidRPr="008A6DDA" w:rsidRDefault="004C4F53" w:rsidP="00090601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3A50CA" w14:textId="77777777" w:rsidR="004C4F53" w:rsidRPr="008A6DDA" w:rsidRDefault="004C4F53" w:rsidP="00090601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24 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05CC5" w14:textId="6861044E" w:rsidR="004C4F53" w:rsidRPr="008A6DDA" w:rsidRDefault="004C4F53" w:rsidP="00090601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48</w:t>
            </w: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 xml:space="preserve"> VA</w:t>
            </w:r>
          </w:p>
        </w:tc>
      </w:tr>
      <w:tr w:rsidR="004C4F53" w:rsidRPr="00B003D1" w14:paraId="0667585F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3CEFD8BF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Longueur mm</w:t>
            </w:r>
          </w:p>
        </w:tc>
        <w:tc>
          <w:tcPr>
            <w:tcW w:w="1701" w:type="dxa"/>
            <w:shd w:val="clear" w:color="auto" w:fill="auto"/>
          </w:tcPr>
          <w:p w14:paraId="585AE1F0" w14:textId="4C54E31A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1384</w:t>
            </w:r>
          </w:p>
        </w:tc>
        <w:tc>
          <w:tcPr>
            <w:tcW w:w="1843" w:type="dxa"/>
            <w:shd w:val="clear" w:color="auto" w:fill="auto"/>
          </w:tcPr>
          <w:p w14:paraId="319AAA20" w14:textId="640C3CF5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1755</w:t>
            </w:r>
          </w:p>
        </w:tc>
        <w:tc>
          <w:tcPr>
            <w:tcW w:w="1843" w:type="dxa"/>
            <w:shd w:val="clear" w:color="auto" w:fill="auto"/>
          </w:tcPr>
          <w:p w14:paraId="157D63B8" w14:textId="333607F8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1755</w:t>
            </w:r>
          </w:p>
        </w:tc>
      </w:tr>
      <w:tr w:rsidR="004C4F53" w:rsidRPr="00B003D1" w14:paraId="33EB2B04" w14:textId="77777777" w:rsidTr="00090601">
        <w:trPr>
          <w:trHeight w:val="285"/>
        </w:trPr>
        <w:tc>
          <w:tcPr>
            <w:tcW w:w="4106" w:type="dxa"/>
            <w:shd w:val="clear" w:color="auto" w:fill="auto"/>
          </w:tcPr>
          <w:p w14:paraId="45B5F5C6" w14:textId="77777777" w:rsidR="004C4F53" w:rsidRPr="008A6DDA" w:rsidRDefault="004C4F53" w:rsidP="004C4F53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DDA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701" w:type="dxa"/>
            <w:shd w:val="clear" w:color="auto" w:fill="auto"/>
          </w:tcPr>
          <w:p w14:paraId="70A28EC9" w14:textId="35F7AB74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274C9767" w14:textId="3BB04E61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405910ED" w14:textId="3C9892DF" w:rsidR="004C4F53" w:rsidRPr="008A6DDA" w:rsidRDefault="004C4F53" w:rsidP="004C4F53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7597">
              <w:rPr>
                <w:rFonts w:ascii="Arial" w:hAnsi="Arial" w:cs="Arial"/>
                <w:sz w:val="22"/>
                <w:szCs w:val="22"/>
                <w:lang w:val="fr-FR"/>
              </w:rPr>
              <w:t>40</w:t>
            </w:r>
          </w:p>
        </w:tc>
      </w:tr>
    </w:tbl>
    <w:p w14:paraId="74F469BB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2B79B8C6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10374694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69B17E61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12F8F22C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1067D33E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2E179F7F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71CE6B7E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43136D0A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622E6131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26D35834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2D336BC1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7392A67A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7384EB04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3520326E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16BCE301" w14:textId="77777777" w:rsidR="004C4F53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DFA5818" w14:textId="77777777" w:rsidR="004C4F53" w:rsidRPr="00077597" w:rsidRDefault="004C4F53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A377B81" w14:textId="77777777" w:rsidR="00077597" w:rsidRPr="00077597" w:rsidRDefault="00077597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D89B4F2" w14:textId="77777777" w:rsidR="00077597" w:rsidRPr="00077597" w:rsidRDefault="00077597" w:rsidP="00077597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bookmarkStart w:id="1" w:name="_Hlk524362307"/>
      <w:r w:rsidRPr="00077597">
        <w:rPr>
          <w:rFonts w:ascii="Arial" w:hAnsi="Arial" w:cs="Arial"/>
          <w:sz w:val="22"/>
          <w:szCs w:val="22"/>
          <w:lang w:val="fr-FR"/>
        </w:rPr>
        <w:t xml:space="preserve">Les panneaux radiants lumineux de marque </w:t>
      </w:r>
      <w:r w:rsidRPr="00077597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077597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&gt; à 85 %, un rendement saisonnier &gt; à 74% et un </w:t>
      </w:r>
      <w:r w:rsidRPr="00077597">
        <w:rPr>
          <w:rFonts w:ascii="Arial" w:hAnsi="Arial" w:cs="Arial"/>
          <w:sz w:val="22"/>
          <w:szCs w:val="22"/>
          <w:lang w:val="fr-FR" w:eastAsia="zh-CN"/>
        </w:rPr>
        <w:t>niveau maximum de NOx &lt;= 200 mg/kWh absorbé</w:t>
      </w:r>
      <w:r w:rsidRPr="00077597">
        <w:rPr>
          <w:rFonts w:ascii="Arial" w:hAnsi="Arial" w:cs="Arial"/>
          <w:sz w:val="22"/>
          <w:szCs w:val="22"/>
          <w:lang w:val="fr-FR"/>
        </w:rPr>
        <w:t>.</w:t>
      </w:r>
    </w:p>
    <w:p w14:paraId="76EF5A6A" w14:textId="77777777" w:rsidR="00077597" w:rsidRPr="00077597" w:rsidRDefault="00077597" w:rsidP="00077597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76C7EAE" w14:textId="77777777" w:rsidR="00077597" w:rsidRPr="00077597" w:rsidRDefault="00077597" w:rsidP="00077597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077597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CE.</w:t>
      </w:r>
    </w:p>
    <w:bookmarkEnd w:id="1"/>
    <w:p w14:paraId="7844C1E2" w14:textId="0F4217C1" w:rsidR="004C3262" w:rsidRDefault="004C3262">
      <w:p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br w:type="page"/>
      </w:r>
    </w:p>
    <w:p w14:paraId="00CEF1CB" w14:textId="77777777" w:rsidR="00077597" w:rsidRPr="00077597" w:rsidRDefault="00077597" w:rsidP="00077597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077597">
        <w:rPr>
          <w:rFonts w:ascii="Arial" w:hAnsi="Arial" w:cs="Arial"/>
          <w:b/>
          <w:sz w:val="22"/>
          <w:szCs w:val="22"/>
        </w:rPr>
        <w:lastRenderedPageBreak/>
        <w:t>Alimentation</w:t>
      </w:r>
      <w:r w:rsidRPr="00077597">
        <w:rPr>
          <w:rFonts w:ascii="Arial" w:hAnsi="Arial"/>
          <w:b/>
          <w:sz w:val="22"/>
          <w:szCs w:val="22"/>
        </w:rPr>
        <w:t xml:space="preserve"> gaz</w:t>
      </w:r>
      <w:r w:rsidRPr="00077597">
        <w:rPr>
          <w:rFonts w:ascii="Arial" w:hAnsi="Arial"/>
          <w:sz w:val="22"/>
          <w:szCs w:val="22"/>
        </w:rPr>
        <w:t xml:space="preserve"> assurée par un ensemble « électrovanne/régulateur » à double clapet de sécurité. Dispositif de prise de pression.</w:t>
      </w:r>
    </w:p>
    <w:p w14:paraId="1E1EA16F" w14:textId="77777777" w:rsidR="00077597" w:rsidRPr="00077597" w:rsidRDefault="00077597" w:rsidP="00077597">
      <w:pPr>
        <w:tabs>
          <w:tab w:val="num" w:pos="851"/>
        </w:tabs>
        <w:ind w:right="141"/>
        <w:jc w:val="both"/>
        <w:rPr>
          <w:rFonts w:ascii="Arial" w:hAnsi="Arial"/>
          <w:sz w:val="22"/>
          <w:szCs w:val="22"/>
          <w:lang w:val="fr-FR"/>
        </w:rPr>
      </w:pPr>
    </w:p>
    <w:p w14:paraId="1823EB01" w14:textId="77777777" w:rsidR="00077597" w:rsidRPr="00077597" w:rsidRDefault="00077597" w:rsidP="00077597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077597">
        <w:rPr>
          <w:rFonts w:ascii="Arial" w:hAnsi="Arial" w:cs="Arial"/>
          <w:b/>
          <w:sz w:val="22"/>
          <w:szCs w:val="22"/>
        </w:rPr>
        <w:t>Boîtier</w:t>
      </w:r>
      <w:r w:rsidRPr="00077597">
        <w:rPr>
          <w:rFonts w:ascii="Arial" w:hAnsi="Arial"/>
          <w:b/>
          <w:sz w:val="22"/>
          <w:szCs w:val="22"/>
        </w:rPr>
        <w:t xml:space="preserve"> électronique</w:t>
      </w:r>
      <w:r w:rsidRPr="00077597">
        <w:rPr>
          <w:rFonts w:ascii="Arial" w:hAnsi="Arial"/>
          <w:sz w:val="22"/>
          <w:szCs w:val="22"/>
        </w:rPr>
        <w:t xml:space="preserve"> de contrôle débrochable avec bornier de raccordement incorporé, facilement accessible.</w:t>
      </w:r>
    </w:p>
    <w:p w14:paraId="34FB55E0" w14:textId="77777777" w:rsidR="00077597" w:rsidRPr="00077597" w:rsidRDefault="00077597" w:rsidP="00077597">
      <w:pPr>
        <w:tabs>
          <w:tab w:val="num" w:pos="851"/>
        </w:tabs>
        <w:ind w:right="141"/>
        <w:jc w:val="both"/>
        <w:rPr>
          <w:rFonts w:ascii="Arial" w:hAnsi="Arial"/>
          <w:sz w:val="22"/>
          <w:szCs w:val="22"/>
          <w:lang w:val="fr-FR"/>
        </w:rPr>
      </w:pPr>
    </w:p>
    <w:p w14:paraId="291A3FAA" w14:textId="77777777" w:rsidR="00077597" w:rsidRPr="00077597" w:rsidRDefault="00077597" w:rsidP="00077597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077597">
        <w:rPr>
          <w:rFonts w:ascii="Arial" w:hAnsi="Arial" w:cs="Arial"/>
          <w:b/>
          <w:sz w:val="22"/>
          <w:szCs w:val="22"/>
        </w:rPr>
        <w:t>Chaque</w:t>
      </w:r>
      <w:r w:rsidRPr="00077597">
        <w:rPr>
          <w:rFonts w:ascii="Arial" w:hAnsi="Arial"/>
          <w:b/>
          <w:sz w:val="22"/>
          <w:szCs w:val="22"/>
        </w:rPr>
        <w:t xml:space="preserve"> brûleur</w:t>
      </w:r>
      <w:r w:rsidRPr="00077597">
        <w:rPr>
          <w:rFonts w:ascii="Arial" w:hAnsi="Arial"/>
          <w:sz w:val="22"/>
          <w:szCs w:val="22"/>
        </w:rPr>
        <w:t xml:space="preserve"> est équipé tunnel de répartition pour un mélange optimal air/gaz.</w:t>
      </w:r>
    </w:p>
    <w:p w14:paraId="6F093150" w14:textId="77777777" w:rsidR="00077597" w:rsidRPr="00077597" w:rsidRDefault="00077597" w:rsidP="00077597">
      <w:pPr>
        <w:tabs>
          <w:tab w:val="num" w:pos="851"/>
        </w:tabs>
        <w:ind w:right="141"/>
        <w:jc w:val="both"/>
        <w:rPr>
          <w:rFonts w:ascii="Arial" w:hAnsi="Arial"/>
          <w:sz w:val="22"/>
          <w:szCs w:val="22"/>
          <w:lang w:val="fr-FR"/>
        </w:rPr>
      </w:pPr>
    </w:p>
    <w:p w14:paraId="4EB5B65F" w14:textId="77777777" w:rsidR="00077597" w:rsidRDefault="00077597" w:rsidP="00077597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077597">
        <w:rPr>
          <w:rFonts w:ascii="Arial" w:hAnsi="Arial" w:cs="Arial"/>
          <w:b/>
          <w:sz w:val="22"/>
          <w:szCs w:val="22"/>
        </w:rPr>
        <w:t>Plaquettes</w:t>
      </w:r>
      <w:r w:rsidRPr="00077597">
        <w:rPr>
          <w:rFonts w:ascii="Arial" w:hAnsi="Arial"/>
          <w:b/>
          <w:sz w:val="22"/>
          <w:szCs w:val="22"/>
        </w:rPr>
        <w:t xml:space="preserve"> de céramique</w:t>
      </w:r>
      <w:r w:rsidRPr="00077597">
        <w:rPr>
          <w:rFonts w:ascii="Arial" w:hAnsi="Arial"/>
          <w:sz w:val="22"/>
          <w:szCs w:val="22"/>
        </w:rPr>
        <w:t xml:space="preserve"> à surface d’émission optimisée, montées sur cadre indépendant pour absorption de la dilatation.</w:t>
      </w:r>
    </w:p>
    <w:p w14:paraId="19C6A9F8" w14:textId="77777777" w:rsidR="004C3262" w:rsidRPr="004C3262" w:rsidRDefault="004C3262" w:rsidP="004C3262">
      <w:pPr>
        <w:rPr>
          <w:rFonts w:ascii="Arial" w:hAnsi="Arial"/>
          <w:sz w:val="22"/>
          <w:szCs w:val="22"/>
        </w:rPr>
      </w:pPr>
    </w:p>
    <w:p w14:paraId="379B2E3B" w14:textId="76EBFD15" w:rsidR="00077597" w:rsidRPr="004C3262" w:rsidRDefault="00077597" w:rsidP="00077597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4C3262">
        <w:rPr>
          <w:rFonts w:ascii="Arial" w:hAnsi="Arial" w:cs="Arial"/>
          <w:b/>
          <w:sz w:val="22"/>
          <w:szCs w:val="22"/>
        </w:rPr>
        <w:t>Corps</w:t>
      </w:r>
      <w:r w:rsidRPr="004C3262">
        <w:rPr>
          <w:rFonts w:ascii="Arial" w:hAnsi="Arial"/>
          <w:b/>
          <w:sz w:val="22"/>
          <w:szCs w:val="22"/>
        </w:rPr>
        <w:t xml:space="preserve"> de brûleur</w:t>
      </w:r>
      <w:r w:rsidRPr="004C3262">
        <w:rPr>
          <w:rFonts w:ascii="Arial" w:hAnsi="Arial"/>
          <w:sz w:val="22"/>
          <w:szCs w:val="22"/>
        </w:rPr>
        <w:t>, capotage extérieur, et réflecteur à haute émissivité en acier de faible épaisseur permettant de réduire sensiblement le poids des unités (accrochage plus aisé, pas de surcharge en charpente).</w:t>
      </w:r>
    </w:p>
    <w:p w14:paraId="337697D9" w14:textId="4CA7615A" w:rsidR="00077597" w:rsidRPr="00077597" w:rsidRDefault="00077597" w:rsidP="00077597">
      <w:pPr>
        <w:tabs>
          <w:tab w:val="num" w:pos="851"/>
        </w:tabs>
        <w:ind w:right="141"/>
        <w:jc w:val="both"/>
        <w:rPr>
          <w:rFonts w:ascii="Arial" w:hAnsi="Arial"/>
          <w:sz w:val="22"/>
          <w:szCs w:val="22"/>
          <w:lang w:val="fr-FR"/>
        </w:rPr>
      </w:pPr>
    </w:p>
    <w:p w14:paraId="67AC2DFB" w14:textId="77777777" w:rsidR="00077597" w:rsidRPr="00077597" w:rsidRDefault="00077597" w:rsidP="00077597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077597">
        <w:rPr>
          <w:rFonts w:ascii="Arial" w:hAnsi="Arial" w:cs="Arial"/>
          <w:b/>
          <w:sz w:val="22"/>
          <w:szCs w:val="22"/>
        </w:rPr>
        <w:t>Allumage</w:t>
      </w:r>
      <w:r w:rsidRPr="00077597">
        <w:rPr>
          <w:rFonts w:ascii="Arial" w:hAnsi="Arial"/>
          <w:sz w:val="22"/>
          <w:szCs w:val="22"/>
        </w:rPr>
        <w:t xml:space="preserve"> par étincelage haute tension (électronique) et contrôle par sonde d’ionisation assurant une détection instantanée de tout défaut de flamme.</w:t>
      </w:r>
    </w:p>
    <w:p w14:paraId="536CE155" w14:textId="77777777" w:rsidR="00077597" w:rsidRPr="00077597" w:rsidRDefault="00077597" w:rsidP="00077597">
      <w:pPr>
        <w:tabs>
          <w:tab w:val="num" w:pos="851"/>
        </w:tabs>
        <w:ind w:right="141"/>
        <w:jc w:val="both"/>
        <w:rPr>
          <w:rFonts w:ascii="Arial" w:hAnsi="Arial"/>
          <w:sz w:val="22"/>
          <w:szCs w:val="22"/>
          <w:lang w:val="fr-FR"/>
        </w:rPr>
      </w:pPr>
    </w:p>
    <w:p w14:paraId="130D49FB" w14:textId="77777777" w:rsidR="00077597" w:rsidRPr="00077597" w:rsidRDefault="00077597" w:rsidP="00077597">
      <w:pPr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both"/>
        <w:rPr>
          <w:rFonts w:ascii="Arial" w:hAnsi="Arial"/>
          <w:sz w:val="22"/>
          <w:szCs w:val="22"/>
          <w:lang w:val="fr-FR"/>
        </w:rPr>
      </w:pPr>
      <w:r w:rsidRPr="00077597">
        <w:rPr>
          <w:rFonts w:ascii="Arial" w:hAnsi="Arial"/>
          <w:sz w:val="22"/>
          <w:szCs w:val="22"/>
          <w:lang w:val="fr-FR"/>
        </w:rPr>
        <w:t>Tous les appareils ont la possibilité de fonctionner en deux allures.</w:t>
      </w:r>
    </w:p>
    <w:p w14:paraId="7FDBDC53" w14:textId="77777777" w:rsidR="00077597" w:rsidRPr="00077597" w:rsidRDefault="00077597" w:rsidP="00077597">
      <w:pPr>
        <w:tabs>
          <w:tab w:val="num" w:pos="851"/>
        </w:tabs>
        <w:ind w:right="141"/>
        <w:jc w:val="both"/>
        <w:rPr>
          <w:rFonts w:ascii="Arial" w:hAnsi="Arial"/>
          <w:sz w:val="22"/>
          <w:szCs w:val="22"/>
          <w:lang w:val="fr-FR"/>
        </w:rPr>
      </w:pPr>
    </w:p>
    <w:p w14:paraId="30A05A8F" w14:textId="77777777" w:rsidR="00077597" w:rsidRPr="00077597" w:rsidRDefault="00077597" w:rsidP="00077597">
      <w:pPr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both"/>
        <w:rPr>
          <w:rFonts w:ascii="Arial" w:hAnsi="Arial"/>
          <w:b/>
          <w:sz w:val="22"/>
          <w:szCs w:val="22"/>
          <w:lang w:val="fr-FR"/>
        </w:rPr>
      </w:pPr>
      <w:r w:rsidRPr="00077597">
        <w:rPr>
          <w:rFonts w:ascii="Arial" w:hAnsi="Arial"/>
          <w:b/>
          <w:sz w:val="22"/>
          <w:szCs w:val="22"/>
          <w:lang w:val="fr-FR"/>
        </w:rPr>
        <w:t>Fonctionnement silencieux.</w:t>
      </w:r>
    </w:p>
    <w:p w14:paraId="335D4105" w14:textId="77777777" w:rsidR="00F11A3D" w:rsidRPr="00077597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077597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2DD38C2A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CC7E56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CC7E56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CC7E56">
      <w:rPr>
        <w:rFonts w:ascii="Arial" w:hAnsi="Arial" w:cs="Arial"/>
        <w:sz w:val="14"/>
        <w:lang w:val="fr-FR"/>
      </w:rPr>
      <w:t>248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CC7E56">
      <w:rPr>
        <w:rFonts w:ascii="Arial" w:hAnsi="Arial" w:cs="Arial"/>
        <w:sz w:val="14"/>
        <w:lang w:val="fr-FR"/>
      </w:rPr>
      <w:t xml:space="preserve"> A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E644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3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57666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77597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D7904"/>
    <w:rsid w:val="003F7626"/>
    <w:rsid w:val="00432ECF"/>
    <w:rsid w:val="00477411"/>
    <w:rsid w:val="004A0A20"/>
    <w:rsid w:val="004B1BD8"/>
    <w:rsid w:val="004C3262"/>
    <w:rsid w:val="004C4F53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1714F"/>
    <w:rsid w:val="00836A96"/>
    <w:rsid w:val="00856BA3"/>
    <w:rsid w:val="008C1EC0"/>
    <w:rsid w:val="008D0158"/>
    <w:rsid w:val="00923227"/>
    <w:rsid w:val="00980835"/>
    <w:rsid w:val="00984F92"/>
    <w:rsid w:val="009A3EF0"/>
    <w:rsid w:val="009C28A3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C7E56"/>
    <w:rsid w:val="00CF570B"/>
    <w:rsid w:val="00D4505F"/>
    <w:rsid w:val="00DA1B7B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customStyle="1" w:styleId="Normalcentr1">
    <w:name w:val="Normal centré1"/>
    <w:basedOn w:val="Normal"/>
    <w:rsid w:val="00077597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77597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19</cp:revision>
  <cp:lastPrinted>2015-02-20T19:46:00Z</cp:lastPrinted>
  <dcterms:created xsi:type="dcterms:W3CDTF">2023-11-22T10:45:00Z</dcterms:created>
  <dcterms:modified xsi:type="dcterms:W3CDTF">2023-11-30T14:06:00Z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